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</w:t>
      </w:r>
      <w:r w:rsidR="00297430"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DE5661" w:rsidRDefault="00DE5661" w:rsidP="00DE56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DE5661" w:rsidRPr="00062FFB" w:rsidRDefault="00DE5661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062FFB">
        <w:rPr>
          <w:rFonts w:cs="Times New Roman"/>
          <w:b/>
          <w:sz w:val="24"/>
          <w:szCs w:val="24"/>
        </w:rPr>
        <w:t>Działalność na rzecz osób w wieku emerytalnym</w:t>
      </w:r>
      <w:r w:rsidRPr="00062FFB">
        <w:rPr>
          <w:rFonts w:cs="Times New Roman"/>
          <w:sz w:val="24"/>
          <w:szCs w:val="24"/>
        </w:rPr>
        <w:t>”</w:t>
      </w:r>
      <w:r w:rsidR="00062FFB">
        <w:rPr>
          <w:rFonts w:cs="Times New Roman"/>
          <w:sz w:val="24"/>
          <w:szCs w:val="24"/>
        </w:rPr>
        <w:t>.</w:t>
      </w:r>
    </w:p>
    <w:p w:rsidR="00DE5661" w:rsidRPr="00062FFB" w:rsidRDefault="00DE5661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organizacja działalności kulturalno – społecznej dla osób z utrudnionym dostępem do kultury – seniorów z terenu gminy Małkinia Górna. </w:t>
      </w:r>
    </w:p>
    <w:p w:rsidR="00DE5661" w:rsidRPr="00062FFB" w:rsidRDefault="000A3A6A" w:rsidP="000A3A6A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działalność nakierowana na potrzeby seniorów, m.in. spotkania okolicznościowe np. Dzień Seniora, wyjazdy, imprezy kulturalne, organizacja zajęć, warsztatów rozwijających zainteresowania oraz służących poprawie stanu fizycznego i psychicznego </w:t>
      </w:r>
      <w:r w:rsidRPr="00062FFB">
        <w:rPr>
          <w:rFonts w:cs="Arial"/>
          <w:sz w:val="24"/>
          <w:szCs w:val="24"/>
          <w:lang w:eastAsia="pl-PL"/>
        </w:rPr>
        <w:t>osób w wieku 60 +</w:t>
      </w:r>
    </w:p>
    <w:p w:rsidR="00DE5661" w:rsidRPr="00062FFB" w:rsidRDefault="000A3A6A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 w:rsidR="00FF0CB7">
        <w:rPr>
          <w:rFonts w:cs="Times New Roman"/>
          <w:sz w:val="24"/>
          <w:szCs w:val="24"/>
        </w:rPr>
        <w:t xml:space="preserve">01 </w:t>
      </w:r>
      <w:r w:rsidR="00297430">
        <w:rPr>
          <w:rFonts w:cs="Times New Roman"/>
          <w:sz w:val="24"/>
          <w:szCs w:val="24"/>
        </w:rPr>
        <w:t>maja</w:t>
      </w:r>
      <w:r w:rsidRPr="00062FFB">
        <w:rPr>
          <w:rFonts w:cs="Times New Roman"/>
          <w:sz w:val="24"/>
          <w:szCs w:val="24"/>
        </w:rPr>
        <w:t xml:space="preserve"> 202</w:t>
      </w:r>
      <w:r w:rsidR="00297430"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 do 31 grudnia 202</w:t>
      </w:r>
      <w:r w:rsidR="00297430"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</w:t>
      </w:r>
    </w:p>
    <w:p w:rsidR="000A3A6A" w:rsidRPr="00062FFB" w:rsidRDefault="000A3A6A" w:rsidP="00DE566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5. Wysokość środków na realizację zadania wynosi 10 000 zł (dziesięć tysięcy złotych)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DE5661" w:rsidRDefault="00DE5661" w:rsidP="00DE566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DE5661" w:rsidRDefault="00DE5661" w:rsidP="00DE56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DE5661" w:rsidRDefault="00DE5661" w:rsidP="00DE566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</w:t>
      </w:r>
      <w:r w:rsidR="000A3A6A">
        <w:rPr>
          <w:rFonts w:eastAsia="Lucida Sans Unicode" w:cs="Times New Roman"/>
          <w:kern w:val="2"/>
          <w:sz w:val="24"/>
          <w:szCs w:val="24"/>
          <w:lang w:eastAsia="pl-PL"/>
        </w:rPr>
        <w:t>3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r., poz.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571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), prowadzące działalność pożytku publicznego odpowiednio do terytorialnego zakresu działania Gminy Małkinia Górna oraz których działalność statutowa zgodna jest z dziedziną zleconego zadania.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DE5661" w:rsidRDefault="00DE5661" w:rsidP="00DE566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rubryki formularza muszą być wypełnione a strony ponumerowane i podpisane przez osobę (osoby) uprawnioną(e)) do reprezentacji oferenta. Oferta winna być złożona w zaklejonej kopercie opatrzonej pieczęcią organizacj</w:t>
      </w:r>
      <w:r w:rsidR="001A04FE">
        <w:rPr>
          <w:rFonts w:eastAsia="Lucida Sans Unicode" w:cs="Times New Roman"/>
          <w:kern w:val="2"/>
          <w:sz w:val="24"/>
          <w:szCs w:val="24"/>
          <w:lang w:eastAsia="pl-PL"/>
        </w:rPr>
        <w:t xml:space="preserve">i, nazwą zadania oraz adnotacją: </w:t>
      </w:r>
      <w:r w:rsidRPr="001A04FE">
        <w:rPr>
          <w:rFonts w:eastAsia="Lucida Sans Unicode" w:cs="Times New Roman"/>
          <w:b/>
          <w:kern w:val="2"/>
          <w:sz w:val="24"/>
          <w:szCs w:val="24"/>
          <w:lang w:eastAsia="pl-PL"/>
        </w:rPr>
        <w:t>Otwarty Konkurs Ofert</w:t>
      </w:r>
      <w:r w:rsidR="001A04FE"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="001A04FE" w:rsidRPr="00062FFB">
        <w:rPr>
          <w:rFonts w:cs="Times New Roman"/>
          <w:sz w:val="24"/>
          <w:szCs w:val="24"/>
        </w:rPr>
        <w:t>„</w:t>
      </w:r>
      <w:r w:rsidR="001A04FE" w:rsidRPr="00062FFB">
        <w:rPr>
          <w:rFonts w:cs="Times New Roman"/>
          <w:b/>
          <w:sz w:val="24"/>
          <w:szCs w:val="24"/>
        </w:rPr>
        <w:t>Działalność na rzecz osób w wieku emerytalnym</w:t>
      </w:r>
      <w:r w:rsidR="001A04FE" w:rsidRPr="00062FFB">
        <w:rPr>
          <w:rFonts w:cs="Times New Roman"/>
          <w:sz w:val="24"/>
          <w:szCs w:val="24"/>
        </w:rPr>
        <w:t>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załączniki oraz wyróżniającą nazwę zadania. 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DE5661" w:rsidRDefault="00DE5661" w:rsidP="00DE5661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</w:t>
      </w:r>
      <w:r w:rsidR="000F08A0">
        <w:rPr>
          <w:rFonts w:eastAsia="Lucida Sans Unicode" w:cs="Times New Roman"/>
          <w:kern w:val="2"/>
          <w:sz w:val="24"/>
          <w:szCs w:val="24"/>
          <w:lang w:eastAsia="pl-PL"/>
        </w:rPr>
        <w:t>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r. poz. </w:t>
      </w:r>
      <w:r w:rsidR="000F08A0">
        <w:rPr>
          <w:rFonts w:eastAsia="Lucida Sans Unicode" w:cs="Times New Roman"/>
          <w:kern w:val="2"/>
          <w:sz w:val="24"/>
          <w:szCs w:val="24"/>
          <w:lang w:eastAsia="pl-PL"/>
        </w:rPr>
        <w:t>2240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</w:t>
      </w:r>
    </w:p>
    <w:p w:rsidR="00062FFB" w:rsidRDefault="00062FFB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24FE6" w:rsidRDefault="00524FE6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24FE6" w:rsidRDefault="00524FE6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0F08A0">
        <w:rPr>
          <w:rFonts w:eastAsia="Lucida Sans Unicode" w:cs="Times New Roman"/>
          <w:b/>
          <w:kern w:val="2"/>
          <w:sz w:val="24"/>
          <w:szCs w:val="24"/>
          <w:lang w:eastAsia="pl-PL"/>
        </w:rPr>
        <w:t>15</w:t>
      </w:r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</w:t>
      </w:r>
      <w:r w:rsidR="000F08A0">
        <w:rPr>
          <w:rFonts w:eastAsia="Lucida Sans Unicode" w:cs="Times New Roman"/>
          <w:b/>
          <w:kern w:val="2"/>
          <w:sz w:val="24"/>
          <w:szCs w:val="24"/>
          <w:lang w:eastAsia="pl-PL"/>
        </w:rPr>
        <w:t>kwietnia</w:t>
      </w:r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202</w:t>
      </w:r>
      <w:r w:rsidR="000F08A0"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  <w:proofErr w:type="gramStart"/>
      <w:r w:rsidR="00942778"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DE5661" w:rsidRDefault="00DE5661" w:rsidP="00DE5661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DE5661" w:rsidRDefault="00DE5661" w:rsidP="00DE566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DE5661" w:rsidRDefault="00DE5661" w:rsidP="00DE566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DE5661" w:rsidRDefault="00DE5661" w:rsidP="00DE566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lastRenderedPageBreak/>
        <w:t>Zrealizowane przez organ administracji publicznej w roku poprzednim zadania publiczne tego samego rodzaju i związane z nim koszty.</w:t>
      </w:r>
    </w:p>
    <w:p w:rsidR="00DE5661" w:rsidRDefault="00DE5661" w:rsidP="00DE5661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>
        <w:rPr>
          <w:rFonts w:cs="Times New Roman"/>
          <w:sz w:val="24"/>
          <w:szCs w:val="24"/>
        </w:rPr>
        <w:t xml:space="preserve"> w roku 202</w:t>
      </w:r>
      <w:r w:rsidR="000F08A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z zakresu </w:t>
      </w:r>
      <w:r w:rsidR="00062FFB">
        <w:rPr>
          <w:rFonts w:eastAsia="Times New Roman" w:cs="Times New Roman"/>
          <w:sz w:val="24"/>
          <w:szCs w:val="24"/>
          <w:lang w:eastAsia="ar-SA"/>
        </w:rPr>
        <w:t>działalności na rzecz osób w wieku emerytalnym</w:t>
      </w:r>
      <w:r w:rsidR="00062FFB">
        <w:rPr>
          <w:rFonts w:cs="Times New Roman"/>
          <w:sz w:val="24"/>
          <w:szCs w:val="24"/>
        </w:rPr>
        <w:t>.,</w:t>
      </w:r>
      <w:r>
        <w:rPr>
          <w:rFonts w:cs="Times New Roman"/>
          <w:sz w:val="24"/>
          <w:szCs w:val="24"/>
        </w:rPr>
        <w:t xml:space="preserve"> – </w:t>
      </w:r>
      <w:r w:rsidR="000F08A0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 000 </w:t>
      </w:r>
      <w:proofErr w:type="gramStart"/>
      <w:r>
        <w:rPr>
          <w:rFonts w:cs="Times New Roman"/>
          <w:sz w:val="24"/>
          <w:szCs w:val="24"/>
        </w:rPr>
        <w:t>zł</w:t>
      </w:r>
      <w:proofErr w:type="gramEnd"/>
      <w:r>
        <w:rPr>
          <w:rFonts w:cs="Times New Roman"/>
          <w:sz w:val="24"/>
          <w:szCs w:val="24"/>
        </w:rPr>
        <w:t>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DE5661" w:rsidRDefault="00DE5661" w:rsidP="00DE5661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</w:t>
      </w:r>
      <w:r w:rsidR="000F08A0">
        <w:rPr>
          <w:rFonts w:eastAsia="Lucida Sans Unicode" w:cs="Times New Roman"/>
          <w:bCs/>
          <w:kern w:val="2"/>
          <w:sz w:val="24"/>
          <w:szCs w:val="24"/>
          <w:lang w:eastAsia="pl-PL"/>
        </w:rPr>
        <w:t>80 00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</w:t>
      </w:r>
      <w:r w:rsidR="00062FFB">
        <w:rPr>
          <w:rFonts w:eastAsia="Lucida Sans Unicode" w:cs="Times New Roman"/>
          <w:bCs/>
          <w:kern w:val="2"/>
          <w:sz w:val="24"/>
          <w:szCs w:val="24"/>
          <w:lang w:eastAsia="pl-PL"/>
        </w:rPr>
        <w:t>2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r. poz. </w:t>
      </w:r>
      <w:r w:rsidR="00062FFB">
        <w:rPr>
          <w:rFonts w:eastAsia="Lucida Sans Unicode" w:cs="Times New Roman"/>
          <w:bCs/>
          <w:kern w:val="2"/>
          <w:sz w:val="24"/>
          <w:szCs w:val="24"/>
          <w:lang w:eastAsia="pl-PL"/>
        </w:rPr>
        <w:t>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3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r., poz.</w:t>
      </w:r>
      <w:r w:rsidR="00062FFB">
        <w:rPr>
          <w:rFonts w:eastAsia="Lucida Sans Unicode" w:cs="Times New Roman"/>
          <w:kern w:val="2"/>
          <w:sz w:val="24"/>
          <w:szCs w:val="24"/>
          <w:lang w:eastAsia="pl-PL"/>
        </w:rPr>
        <w:t>571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DE5661" w:rsidRDefault="00DE5661" w:rsidP="00DE566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DE5661" w:rsidRDefault="00DE5661" w:rsidP="00DE566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DE5661" w:rsidRDefault="00DE5661" w:rsidP="00DE566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DE5661" w:rsidRDefault="00DE5661" w:rsidP="00DE566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DE5661" w:rsidRDefault="00DE5661" w:rsidP="00DE5661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sectPr w:rsidR="00D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35117"/>
    <w:multiLevelType w:val="multilevel"/>
    <w:tmpl w:val="0E48343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61"/>
    <w:rsid w:val="00054917"/>
    <w:rsid w:val="00062FFB"/>
    <w:rsid w:val="00077DDB"/>
    <w:rsid w:val="000A3A6A"/>
    <w:rsid w:val="000F08A0"/>
    <w:rsid w:val="001A04FE"/>
    <w:rsid w:val="00297430"/>
    <w:rsid w:val="003041E7"/>
    <w:rsid w:val="00524FE6"/>
    <w:rsid w:val="006F1CC0"/>
    <w:rsid w:val="00854452"/>
    <w:rsid w:val="00942778"/>
    <w:rsid w:val="00DA6476"/>
    <w:rsid w:val="00DE566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3D2C-E552-49FA-9ED5-4EF2990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table" w:styleId="Tabela-Siatka">
    <w:name w:val="Table Grid"/>
    <w:basedOn w:val="Standardowy"/>
    <w:uiPriority w:val="39"/>
    <w:rsid w:val="00DE5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5661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DE56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4</cp:revision>
  <cp:lastPrinted>2024-03-14T10:42:00Z</cp:lastPrinted>
  <dcterms:created xsi:type="dcterms:W3CDTF">2024-03-14T10:37:00Z</dcterms:created>
  <dcterms:modified xsi:type="dcterms:W3CDTF">2024-03-15T07:44:00Z</dcterms:modified>
</cp:coreProperties>
</file>